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57" w:rsidRPr="001E691F" w:rsidRDefault="00A90D66" w:rsidP="002E52F2">
      <w:pPr>
        <w:pStyle w:val="a3"/>
        <w:tabs>
          <w:tab w:val="left" w:pos="0"/>
        </w:tabs>
        <w:spacing w:line="2" w:lineRule="exact"/>
        <w:ind w:left="60" w:right="10409"/>
        <w:rPr>
          <w:rFonts w:asciiTheme="minorHAnsi" w:hAnsiTheme="minorHAnsi"/>
        </w:rPr>
        <w:sectPr w:rsidR="003E5D57" w:rsidRPr="001E691F" w:rsidSect="001E691F">
          <w:type w:val="continuous"/>
          <w:pgSz w:w="16840" w:h="11910" w:orient="landscape"/>
          <w:pgMar w:top="500" w:right="400" w:bottom="280" w:left="1020" w:header="720" w:footer="720" w:gutter="0"/>
          <w:cols w:num="2" w:space="720" w:equalWidth="0">
            <w:col w:w="11289" w:space="2"/>
            <w:col w:w="4129"/>
          </w:cols>
        </w:sectPr>
      </w:pPr>
      <w:r>
        <w:rPr>
          <w:w w:val="95"/>
        </w:rPr>
        <w:t>РЕС</w:t>
      </w:r>
    </w:p>
    <w:p w:rsidR="002E52F2" w:rsidRDefault="00FA4008" w:rsidP="00FA4008">
      <w:pPr>
        <w:pStyle w:val="a4"/>
        <w:ind w:left="0" w:right="-527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</w:t>
      </w:r>
      <w:r w:rsidR="002E52F2">
        <w:rPr>
          <w:b w:val="0"/>
          <w:sz w:val="24"/>
          <w:szCs w:val="24"/>
        </w:rPr>
        <w:t>МУНИЦИПАЛЬНОЕ БЮДЖЕТНОЕ ОБЩЕОБРАЗОВАТЕЛЬНОЕ УЧРЕЖДЕНИЕ</w:t>
      </w:r>
    </w:p>
    <w:p w:rsidR="002E52F2" w:rsidRDefault="00FA4008" w:rsidP="00FA4008">
      <w:pPr>
        <w:pStyle w:val="a4"/>
        <w:ind w:left="0" w:right="-527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</w:t>
      </w:r>
      <w:r w:rsidR="002E52F2">
        <w:rPr>
          <w:b w:val="0"/>
          <w:sz w:val="24"/>
          <w:szCs w:val="24"/>
        </w:rPr>
        <w:t>«СРЕДНЯЯ ОБЩЕОБРАЗОВАТЕЛЬНАЯ ШКОЛА  С.КУЯНОВО»</w:t>
      </w:r>
    </w:p>
    <w:p w:rsidR="002E52F2" w:rsidRDefault="00FA4008" w:rsidP="00FA4008">
      <w:pPr>
        <w:pStyle w:val="a4"/>
        <w:ind w:left="0" w:right="-527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</w:t>
      </w:r>
      <w:r w:rsidR="002E52F2">
        <w:rPr>
          <w:b w:val="0"/>
          <w:sz w:val="24"/>
          <w:szCs w:val="24"/>
        </w:rPr>
        <w:t>МУНИЦИПАЛЬНОГО РАЙОНА КРАСНОКАМСКИЙ РАЙОН РЕСПУБЛИКИ БАШКОРТОСТАН</w:t>
      </w:r>
    </w:p>
    <w:p w:rsidR="001E691F" w:rsidRDefault="001E691F" w:rsidP="002E52F2">
      <w:pPr>
        <w:pStyle w:val="a4"/>
        <w:ind w:left="993" w:right="-5272"/>
        <w:rPr>
          <w:b w:val="0"/>
          <w:sz w:val="24"/>
          <w:szCs w:val="24"/>
        </w:rPr>
      </w:pPr>
    </w:p>
    <w:p w:rsidR="002E52F2" w:rsidRDefault="002E52F2" w:rsidP="002E52F2">
      <w:pPr>
        <w:pStyle w:val="a4"/>
        <w:ind w:left="993" w:right="-5272"/>
        <w:rPr>
          <w:b w:val="0"/>
          <w:sz w:val="24"/>
          <w:szCs w:val="24"/>
        </w:rPr>
        <w:sectPr w:rsidR="002E52F2" w:rsidSect="002E52F2">
          <w:type w:val="continuous"/>
          <w:pgSz w:w="16840" w:h="11910" w:orient="landscape"/>
          <w:pgMar w:top="500" w:right="538" w:bottom="280" w:left="426" w:header="720" w:footer="720" w:gutter="0"/>
          <w:cols w:num="3" w:space="0" w:equalWidth="0">
            <w:col w:w="14574" w:space="2"/>
            <w:col w:w="716" w:space="2"/>
            <w:col w:w="582"/>
          </w:cols>
        </w:sectPr>
      </w:pPr>
    </w:p>
    <w:p w:rsidR="002E52F2" w:rsidRDefault="001E691F" w:rsidP="001E691F">
      <w:pPr>
        <w:pStyle w:val="a4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</w:p>
    <w:p w:rsidR="002E52F2" w:rsidRDefault="002E52F2" w:rsidP="001E691F">
      <w:pPr>
        <w:pStyle w:val="a4"/>
        <w:ind w:left="0"/>
        <w:rPr>
          <w:b w:val="0"/>
          <w:sz w:val="24"/>
          <w:szCs w:val="24"/>
        </w:rPr>
      </w:pPr>
    </w:p>
    <w:p w:rsidR="001E691F" w:rsidRPr="00FA4008" w:rsidRDefault="00FA4008" w:rsidP="001E691F">
      <w:pPr>
        <w:pStyle w:val="a4"/>
        <w:ind w:left="0"/>
        <w:rPr>
          <w:b w:val="0"/>
          <w:sz w:val="20"/>
          <w:szCs w:val="20"/>
        </w:rPr>
        <w:sectPr w:rsidR="001E691F" w:rsidRPr="00FA4008" w:rsidSect="00FA4008">
          <w:type w:val="continuous"/>
          <w:pgSz w:w="16840" w:h="11910" w:orient="landscape"/>
          <w:pgMar w:top="500" w:right="397" w:bottom="280" w:left="1020" w:header="720" w:footer="720" w:gutter="0"/>
          <w:cols w:space="0" w:equalWidth="0">
            <w:col w:w="15423" w:space="2"/>
          </w:cols>
        </w:sectPr>
      </w:pPr>
      <w:r w:rsidRPr="00FA40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E691F" w:rsidRPr="00FA4008">
        <w:rPr>
          <w:b w:val="0"/>
          <w:sz w:val="20"/>
          <w:szCs w:val="20"/>
        </w:rPr>
        <w:t>Утверждаю</w:t>
      </w:r>
    </w:p>
    <w:p w:rsidR="001E691F" w:rsidRPr="00FA4008" w:rsidRDefault="001E691F" w:rsidP="001E691F">
      <w:pPr>
        <w:pStyle w:val="a4"/>
        <w:ind w:left="0"/>
        <w:rPr>
          <w:b w:val="0"/>
          <w:sz w:val="20"/>
          <w:szCs w:val="20"/>
        </w:rPr>
      </w:pPr>
      <w:r w:rsidRPr="00FA4008">
        <w:rPr>
          <w:b w:val="0"/>
          <w:sz w:val="20"/>
          <w:szCs w:val="20"/>
        </w:rPr>
        <w:lastRenderedPageBreak/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  <w:t xml:space="preserve">       Директор МБОУ СОШ </w:t>
      </w:r>
      <w:proofErr w:type="spellStart"/>
      <w:r w:rsidRPr="00FA4008">
        <w:rPr>
          <w:b w:val="0"/>
          <w:sz w:val="20"/>
          <w:szCs w:val="20"/>
        </w:rPr>
        <w:t>с</w:t>
      </w:r>
      <w:proofErr w:type="gramStart"/>
      <w:r w:rsidRPr="00FA4008">
        <w:rPr>
          <w:b w:val="0"/>
          <w:sz w:val="20"/>
          <w:szCs w:val="20"/>
        </w:rPr>
        <w:t>.К</w:t>
      </w:r>
      <w:proofErr w:type="gramEnd"/>
      <w:r w:rsidRPr="00FA4008">
        <w:rPr>
          <w:b w:val="0"/>
          <w:sz w:val="20"/>
          <w:szCs w:val="20"/>
        </w:rPr>
        <w:t>уяново</w:t>
      </w:r>
      <w:proofErr w:type="spellEnd"/>
    </w:p>
    <w:p w:rsidR="001E691F" w:rsidRPr="00FA4008" w:rsidRDefault="001E691F" w:rsidP="001E691F">
      <w:pPr>
        <w:pStyle w:val="a4"/>
        <w:ind w:left="0"/>
        <w:rPr>
          <w:b w:val="0"/>
          <w:sz w:val="20"/>
          <w:szCs w:val="20"/>
        </w:rPr>
      </w:pP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  <w:t xml:space="preserve">         ___________/И.Н. </w:t>
      </w:r>
      <w:proofErr w:type="spellStart"/>
      <w:r w:rsidRPr="00FA4008">
        <w:rPr>
          <w:b w:val="0"/>
          <w:sz w:val="20"/>
          <w:szCs w:val="20"/>
        </w:rPr>
        <w:t>Хайдарова</w:t>
      </w:r>
      <w:proofErr w:type="spellEnd"/>
      <w:r w:rsidRPr="00FA4008">
        <w:rPr>
          <w:b w:val="0"/>
          <w:sz w:val="20"/>
          <w:szCs w:val="20"/>
        </w:rPr>
        <w:t>/</w:t>
      </w:r>
    </w:p>
    <w:p w:rsidR="001E691F" w:rsidRPr="00FA4008" w:rsidRDefault="001E691F" w:rsidP="001E691F">
      <w:pPr>
        <w:pStyle w:val="a4"/>
        <w:ind w:left="0"/>
        <w:rPr>
          <w:b w:val="0"/>
          <w:sz w:val="20"/>
          <w:szCs w:val="20"/>
        </w:rPr>
      </w:pP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Pr="00FA4008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</w:r>
      <w:r w:rsidR="005A2DAA">
        <w:rPr>
          <w:b w:val="0"/>
          <w:sz w:val="20"/>
          <w:szCs w:val="20"/>
        </w:rPr>
        <w:tab/>
        <w:t xml:space="preserve">           Приказ № 360 от «31» августа </w:t>
      </w:r>
      <w:r w:rsidRPr="00FA4008">
        <w:rPr>
          <w:b w:val="0"/>
          <w:sz w:val="20"/>
          <w:szCs w:val="20"/>
        </w:rPr>
        <w:t>2023г.</w:t>
      </w:r>
    </w:p>
    <w:p w:rsidR="001E691F" w:rsidRPr="001E691F" w:rsidRDefault="001E691F" w:rsidP="001E691F">
      <w:pPr>
        <w:pStyle w:val="a4"/>
        <w:ind w:left="0"/>
        <w:rPr>
          <w:sz w:val="20"/>
          <w:szCs w:val="20"/>
        </w:rPr>
      </w:pPr>
    </w:p>
    <w:p w:rsidR="001E691F" w:rsidRDefault="001E691F">
      <w:pPr>
        <w:pStyle w:val="a4"/>
      </w:pPr>
    </w:p>
    <w:p w:rsidR="001E691F" w:rsidRDefault="001E691F">
      <w:pPr>
        <w:pStyle w:val="a4"/>
      </w:pPr>
    </w:p>
    <w:p w:rsidR="001E691F" w:rsidRDefault="001E691F">
      <w:pPr>
        <w:pStyle w:val="a4"/>
      </w:pPr>
    </w:p>
    <w:p w:rsidR="002E52F2" w:rsidRDefault="002E52F2" w:rsidP="002E52F2">
      <w:pPr>
        <w:pStyle w:val="a4"/>
        <w:spacing w:line="480" w:lineRule="auto"/>
        <w:ind w:left="0"/>
        <w:jc w:val="center"/>
        <w:rPr>
          <w:sz w:val="48"/>
          <w:szCs w:val="48"/>
        </w:rPr>
      </w:pPr>
    </w:p>
    <w:p w:rsidR="002E52F2" w:rsidRPr="002E52F2" w:rsidRDefault="00A90D66" w:rsidP="002E52F2">
      <w:pPr>
        <w:pStyle w:val="a4"/>
        <w:spacing w:line="480" w:lineRule="auto"/>
        <w:ind w:left="0"/>
        <w:jc w:val="center"/>
        <w:rPr>
          <w:sz w:val="48"/>
          <w:szCs w:val="48"/>
        </w:rPr>
      </w:pPr>
      <w:r w:rsidRPr="002E52F2">
        <w:rPr>
          <w:sz w:val="48"/>
          <w:szCs w:val="48"/>
        </w:rPr>
        <w:t>План</w:t>
      </w:r>
    </w:p>
    <w:p w:rsidR="003E5D57" w:rsidRPr="002E52F2" w:rsidRDefault="00A90D66" w:rsidP="002E52F2">
      <w:pPr>
        <w:pStyle w:val="a4"/>
        <w:spacing w:line="480" w:lineRule="auto"/>
        <w:ind w:left="142"/>
        <w:jc w:val="center"/>
        <w:rPr>
          <w:sz w:val="48"/>
          <w:szCs w:val="48"/>
        </w:rPr>
      </w:pPr>
      <w:r w:rsidRPr="002E52F2">
        <w:rPr>
          <w:sz w:val="48"/>
          <w:szCs w:val="48"/>
        </w:rPr>
        <w:t>ВСОКО</w:t>
      </w:r>
      <w:r w:rsidRPr="002E52F2">
        <w:rPr>
          <w:spacing w:val="-2"/>
          <w:sz w:val="48"/>
          <w:szCs w:val="48"/>
        </w:rPr>
        <w:t xml:space="preserve"> </w:t>
      </w:r>
      <w:r w:rsidRPr="002E52F2">
        <w:rPr>
          <w:sz w:val="48"/>
          <w:szCs w:val="48"/>
        </w:rPr>
        <w:t>на</w:t>
      </w:r>
      <w:r w:rsidRPr="002E52F2">
        <w:rPr>
          <w:spacing w:val="-5"/>
          <w:sz w:val="48"/>
          <w:szCs w:val="48"/>
        </w:rPr>
        <w:t xml:space="preserve"> </w:t>
      </w:r>
      <w:r w:rsidRPr="002E52F2">
        <w:rPr>
          <w:sz w:val="48"/>
          <w:szCs w:val="48"/>
        </w:rPr>
        <w:t>2023-2024</w:t>
      </w:r>
      <w:r w:rsidRPr="002E52F2">
        <w:rPr>
          <w:spacing w:val="-1"/>
          <w:sz w:val="48"/>
          <w:szCs w:val="48"/>
        </w:rPr>
        <w:t xml:space="preserve"> </w:t>
      </w:r>
      <w:r w:rsidRPr="002E52F2">
        <w:rPr>
          <w:sz w:val="48"/>
          <w:szCs w:val="48"/>
        </w:rPr>
        <w:t>учебный</w:t>
      </w:r>
      <w:r w:rsidRPr="002E52F2">
        <w:rPr>
          <w:spacing w:val="-3"/>
          <w:sz w:val="48"/>
          <w:szCs w:val="48"/>
        </w:rPr>
        <w:t xml:space="preserve"> </w:t>
      </w:r>
      <w:r w:rsidRPr="002E52F2">
        <w:rPr>
          <w:sz w:val="48"/>
          <w:szCs w:val="48"/>
        </w:rPr>
        <w:t>год</w:t>
      </w:r>
    </w:p>
    <w:p w:rsidR="003E5D57" w:rsidRDefault="00A90D66" w:rsidP="001E691F">
      <w:pPr>
        <w:pStyle w:val="a3"/>
        <w:spacing w:before="30"/>
        <w:ind w:left="3969" w:right="-3996" w:firstLine="25"/>
        <w:rPr>
          <w:rFonts w:ascii="Arial MT"/>
        </w:rPr>
      </w:pPr>
      <w:r w:rsidRPr="002E52F2">
        <w:rPr>
          <w:sz w:val="48"/>
          <w:szCs w:val="48"/>
        </w:rPr>
        <w:br w:type="column"/>
      </w:r>
      <w:r>
        <w:rPr>
          <w:spacing w:val="-1"/>
        </w:rPr>
        <w:lastRenderedPageBreak/>
        <w:t>я</w:t>
      </w:r>
    </w:p>
    <w:p w:rsidR="003E5D57" w:rsidRDefault="00A90D66" w:rsidP="002E52F2">
      <w:pPr>
        <w:pStyle w:val="Heading1"/>
        <w:tabs>
          <w:tab w:val="left" w:pos="3969"/>
        </w:tabs>
        <w:spacing w:before="165"/>
        <w:ind w:left="3828" w:right="-3854"/>
        <w:sectPr w:rsidR="003E5D57" w:rsidSect="001E691F">
          <w:type w:val="continuous"/>
          <w:pgSz w:w="16840" w:h="11910" w:orient="landscape"/>
          <w:pgMar w:top="500" w:right="400" w:bottom="280" w:left="1020" w:header="720" w:footer="720" w:gutter="0"/>
          <w:cols w:num="3" w:space="0" w:equalWidth="0">
            <w:col w:w="13978" w:space="2"/>
            <w:col w:w="718" w:space="2"/>
            <w:col w:w="720"/>
          </w:cols>
        </w:sectPr>
      </w:pPr>
      <w:r>
        <w:br w:type="column"/>
      </w:r>
    </w:p>
    <w:p w:rsidR="003E5D57" w:rsidRDefault="003E5D57">
      <w:pPr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136"/>
        <w:gridCol w:w="2413"/>
        <w:gridCol w:w="5106"/>
        <w:gridCol w:w="1559"/>
        <w:gridCol w:w="1566"/>
        <w:gridCol w:w="154"/>
        <w:gridCol w:w="1549"/>
      </w:tblGrid>
      <w:tr w:rsidR="003E5D57">
        <w:trPr>
          <w:trHeight w:val="852"/>
        </w:trPr>
        <w:tc>
          <w:tcPr>
            <w:tcW w:w="694" w:type="dxa"/>
          </w:tcPr>
          <w:p w:rsidR="003E5D57" w:rsidRDefault="00A90D66">
            <w:pPr>
              <w:pStyle w:val="TableParagraph"/>
              <w:spacing w:before="1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36" w:type="dxa"/>
          </w:tcPr>
          <w:p w:rsidR="003E5D57" w:rsidRDefault="00A90D66">
            <w:pPr>
              <w:pStyle w:val="TableParagraph"/>
              <w:spacing w:before="11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413" w:type="dxa"/>
          </w:tcPr>
          <w:p w:rsidR="003E5D57" w:rsidRDefault="00A90D66">
            <w:pPr>
              <w:pStyle w:val="TableParagraph"/>
              <w:spacing w:before="1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106" w:type="dxa"/>
          </w:tcPr>
          <w:p w:rsidR="003E5D57" w:rsidRDefault="00A90D66">
            <w:pPr>
              <w:pStyle w:val="TableParagraph"/>
              <w:spacing w:before="11"/>
              <w:ind w:left="1772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Мониторинги</w:t>
            </w:r>
          </w:p>
        </w:tc>
        <w:tc>
          <w:tcPr>
            <w:tcW w:w="1559" w:type="dxa"/>
          </w:tcPr>
          <w:p w:rsidR="003E5D57" w:rsidRDefault="00A90D66">
            <w:pPr>
              <w:pStyle w:val="TableParagraph"/>
              <w:spacing w:before="11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66" w:type="dxa"/>
          </w:tcPr>
          <w:p w:rsidR="003E5D57" w:rsidRDefault="00A90D66">
            <w:pPr>
              <w:pStyle w:val="TableParagraph"/>
              <w:spacing w:before="11"/>
              <w:ind w:left="590" w:right="111" w:hanging="413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</w:tc>
        <w:tc>
          <w:tcPr>
            <w:tcW w:w="1703" w:type="dxa"/>
            <w:gridSpan w:val="2"/>
          </w:tcPr>
          <w:p w:rsidR="003E5D57" w:rsidRDefault="00A90D66">
            <w:pPr>
              <w:pStyle w:val="TableParagraph"/>
              <w:spacing w:before="11"/>
              <w:ind w:left="162" w:right="96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Выход/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Управленчес</w:t>
            </w:r>
            <w:proofErr w:type="spellEnd"/>
          </w:p>
          <w:p w:rsidR="003E5D57" w:rsidRDefault="00A90D66">
            <w:pPr>
              <w:pStyle w:val="TableParagraph"/>
              <w:spacing w:before="0" w:line="269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</w:p>
        </w:tc>
      </w:tr>
      <w:tr w:rsidR="003E5D57">
        <w:trPr>
          <w:trHeight w:val="554"/>
        </w:trPr>
        <w:tc>
          <w:tcPr>
            <w:tcW w:w="15177" w:type="dxa"/>
            <w:gridSpan w:val="8"/>
          </w:tcPr>
          <w:p w:rsidR="003E5D57" w:rsidRDefault="00A90D66">
            <w:pPr>
              <w:pStyle w:val="TableParagraph"/>
              <w:spacing w:before="8"/>
              <w:ind w:left="4632" w:right="4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2E52F2" w:rsidTr="00AB5278">
        <w:trPr>
          <w:trHeight w:val="285"/>
        </w:trPr>
        <w:tc>
          <w:tcPr>
            <w:tcW w:w="694" w:type="dxa"/>
            <w:vMerge w:val="restart"/>
          </w:tcPr>
          <w:p w:rsidR="002E52F2" w:rsidRDefault="002E52F2">
            <w:pPr>
              <w:pStyle w:val="TableParagraph"/>
              <w:spacing w:before="12"/>
              <w:ind w:left="251" w:right="243"/>
              <w:jc w:val="center"/>
              <w:rPr>
                <w:sz w:val="20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</w:p>
          <w:p w:rsidR="002E52F2" w:rsidRDefault="002E52F2">
            <w:pPr>
              <w:pStyle w:val="TableParagraph"/>
              <w:spacing w:before="8" w:line="249" w:lineRule="auto"/>
              <w:ind w:left="107" w:right="4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метапредметные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</w:p>
          <w:p w:rsidR="002E52F2" w:rsidRDefault="002E52F2">
            <w:pPr>
              <w:pStyle w:val="TableParagraph"/>
              <w:tabs>
                <w:tab w:val="left" w:pos="803"/>
                <w:tab w:val="left" w:pos="1549"/>
              </w:tabs>
              <w:spacing w:before="0" w:line="247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результаты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z w:val="20"/>
              </w:rPr>
              <w:tab/>
              <w:t>НОО,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ООО,</w:t>
            </w:r>
          </w:p>
          <w:p w:rsidR="002E52F2" w:rsidRDefault="002E52F2">
            <w:pPr>
              <w:pStyle w:val="TableParagraph"/>
              <w:spacing w:before="3" w:line="249" w:lineRule="auto"/>
              <w:ind w:left="107" w:right="91"/>
              <w:jc w:val="both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 текущей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промежуточной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аттестации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proofErr w:type="gramEnd"/>
          </w:p>
        </w:tc>
        <w:tc>
          <w:tcPr>
            <w:tcW w:w="2413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before="10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2E52F2" w:rsidRDefault="002E52F2">
            <w:pPr>
              <w:pStyle w:val="TableParagraph"/>
              <w:spacing w:before="0"/>
              <w:ind w:left="110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достигли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2E52F2" w:rsidRDefault="002E52F2">
            <w:pPr>
              <w:pStyle w:val="TableParagraph"/>
              <w:spacing w:before="0" w:line="261" w:lineRule="auto"/>
              <w:ind w:left="110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предметных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 ООП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 СОО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12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Административный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контроль. </w:t>
            </w:r>
            <w:r>
              <w:rPr>
                <w:i/>
                <w:sz w:val="20"/>
              </w:rPr>
              <w:t>Входной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контроль.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 ВШК</w:t>
            </w:r>
          </w:p>
        </w:tc>
        <w:tc>
          <w:tcPr>
            <w:tcW w:w="1720" w:type="dxa"/>
            <w:gridSpan w:val="2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before="1" w:line="278" w:lineRule="auto"/>
              <w:ind w:left="194" w:right="1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Закирова</w:t>
            </w:r>
            <w:proofErr w:type="spellEnd"/>
            <w:r>
              <w:rPr>
                <w:sz w:val="20"/>
              </w:rPr>
              <w:t xml:space="preserve"> А.Ф.,</w:t>
            </w:r>
          </w:p>
          <w:p w:rsidR="002E52F2" w:rsidRDefault="002E52F2">
            <w:pPr>
              <w:pStyle w:val="TableParagraph"/>
              <w:spacing w:before="1" w:line="278" w:lineRule="auto"/>
              <w:ind w:left="194" w:right="1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Сагитоа</w:t>
            </w:r>
            <w:proofErr w:type="spellEnd"/>
            <w:r>
              <w:rPr>
                <w:sz w:val="20"/>
              </w:rPr>
              <w:t xml:space="preserve"> З.А.,</w:t>
            </w:r>
          </w:p>
          <w:p w:rsidR="002E52F2" w:rsidRDefault="002E52F2">
            <w:pPr>
              <w:pStyle w:val="TableParagraph"/>
              <w:spacing w:before="1" w:line="278" w:lineRule="auto"/>
              <w:ind w:left="194" w:right="1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Г.В., </w:t>
            </w:r>
            <w:proofErr w:type="spellStart"/>
            <w:r>
              <w:rPr>
                <w:sz w:val="20"/>
              </w:rPr>
              <w:t>Ягафарова</w:t>
            </w:r>
            <w:proofErr w:type="spellEnd"/>
            <w:r>
              <w:rPr>
                <w:sz w:val="20"/>
              </w:rPr>
              <w:t xml:space="preserve"> Ю.Р., </w:t>
            </w:r>
            <w:proofErr w:type="spellStart"/>
            <w:r>
              <w:rPr>
                <w:sz w:val="20"/>
              </w:rPr>
              <w:t>Самекова</w:t>
            </w:r>
            <w:proofErr w:type="spellEnd"/>
            <w:r>
              <w:rPr>
                <w:sz w:val="20"/>
              </w:rPr>
              <w:t xml:space="preserve"> Э.Т.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before="12"/>
              <w:ind w:left="155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AB5278">
        <w:trPr>
          <w:trHeight w:val="940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9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готовности первоклассников. </w:t>
            </w:r>
            <w:r>
              <w:rPr>
                <w:i/>
                <w:sz w:val="20"/>
              </w:rPr>
              <w:t>Входной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контроль.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AB5278">
        <w:trPr>
          <w:trHeight w:val="950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10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1,5-х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школе, преемственность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2E52F2" w:rsidRDefault="002E52F2">
            <w:pPr>
              <w:pStyle w:val="TableParagraph"/>
              <w:spacing w:before="20" w:line="210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Входной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контроль.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AB5278">
        <w:trPr>
          <w:trHeight w:val="940"/>
        </w:trPr>
        <w:tc>
          <w:tcPr>
            <w:tcW w:w="694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 w:line="211" w:lineRule="exact"/>
              <w:ind w:left="90" w:right="1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учебным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предметам)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E52F2" w:rsidTr="00AB5278">
        <w:trPr>
          <w:trHeight w:val="940"/>
        </w:trPr>
        <w:tc>
          <w:tcPr>
            <w:tcW w:w="694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12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Контроль установления уровня адаптации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</w:p>
          <w:p w:rsidR="002E52F2" w:rsidRDefault="002E52F2">
            <w:pPr>
              <w:pStyle w:val="TableParagraph"/>
              <w:spacing w:before="0" w:line="21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E52F2" w:rsidTr="00AB5278">
        <w:trPr>
          <w:trHeight w:val="940"/>
        </w:trPr>
        <w:tc>
          <w:tcPr>
            <w:tcW w:w="694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10"/>
              <w:ind w:left="109" w:right="102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E52F2" w:rsidRDefault="002E52F2">
            <w:pPr>
              <w:pStyle w:val="TableParagraph"/>
              <w:spacing w:before="0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достижению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E52F2" w:rsidTr="008D3B49">
        <w:trPr>
          <w:trHeight w:val="940"/>
        </w:trPr>
        <w:tc>
          <w:tcPr>
            <w:tcW w:w="694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12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 информатика, астрономия.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2E52F2" w:rsidRDefault="002E52F2">
            <w:pPr>
              <w:pStyle w:val="TableParagraph"/>
              <w:spacing w:before="0" w:line="21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E52F2" w:rsidTr="008D3B49">
        <w:trPr>
          <w:trHeight w:val="479"/>
        </w:trPr>
        <w:tc>
          <w:tcPr>
            <w:tcW w:w="694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61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точных наук.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2E52F2" w:rsidTr="00822E00">
        <w:trPr>
          <w:trHeight w:val="979"/>
        </w:trPr>
        <w:tc>
          <w:tcPr>
            <w:tcW w:w="694" w:type="dxa"/>
            <w:vMerge/>
          </w:tcPr>
          <w:p w:rsidR="002E52F2" w:rsidRDefault="002E52F2" w:rsidP="00EB766A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ОРКСЭ,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</w:p>
          <w:p w:rsidR="002E52F2" w:rsidRDefault="002E52F2">
            <w:pPr>
              <w:pStyle w:val="TableParagraph"/>
              <w:spacing w:before="1"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52F2" w:rsidTr="00822E00">
        <w:trPr>
          <w:trHeight w:val="515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5" w:line="230" w:lineRule="atLeast"/>
              <w:ind w:left="107" w:right="62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 наук.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743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3" w:line="230" w:lineRule="atLeast"/>
              <w:ind w:left="107" w:right="10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полугодие. </w:t>
            </w:r>
            <w:r>
              <w:rPr>
                <w:i/>
                <w:sz w:val="20"/>
              </w:rPr>
              <w:t>Административный контроль.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7B7C69">
        <w:trPr>
          <w:trHeight w:val="60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 w:rsidP="00DF7BD8">
            <w:pPr>
              <w:pStyle w:val="TableParagraph"/>
              <w:spacing w:before="12"/>
              <w:ind w:left="251" w:right="243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746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6"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 уровня учебной мотивации обучающихся 6-х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515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5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языка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976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6"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143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жизнедеятельности.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E52F2" w:rsidRDefault="002E52F2">
            <w:pPr>
              <w:pStyle w:val="TableParagraph"/>
              <w:spacing w:before="0" w:line="228" w:lineRule="exac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достижению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743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  <w:p w:rsidR="002E52F2" w:rsidRDefault="002E52F2">
            <w:pPr>
              <w:pStyle w:val="TableParagraph"/>
              <w:spacing w:before="0"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8-х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516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6" w:line="230" w:lineRule="atLeast"/>
              <w:ind w:left="107" w:right="62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языков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51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38" w:line="230" w:lineRule="atLeast"/>
              <w:ind w:left="107" w:right="5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гуманитарно-эстетического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822E00">
        <w:trPr>
          <w:trHeight w:val="1002"/>
        </w:trPr>
        <w:tc>
          <w:tcPr>
            <w:tcW w:w="694" w:type="dxa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первоклассников.</w:t>
            </w:r>
          </w:p>
          <w:p w:rsidR="002E52F2" w:rsidRDefault="002E52F2">
            <w:pPr>
              <w:pStyle w:val="TableParagraph"/>
              <w:spacing w:before="37" w:line="210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Выходной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контроль.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976"/>
        </w:trPr>
        <w:tc>
          <w:tcPr>
            <w:tcW w:w="694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1,5,10-х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преемственность</w:t>
            </w:r>
          </w:p>
          <w:p w:rsidR="002E52F2" w:rsidRDefault="002E52F2">
            <w:pPr>
              <w:pStyle w:val="TableParagraph"/>
              <w:spacing w:before="1" w:line="219" w:lineRule="exact"/>
              <w:ind w:left="10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обучения.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контроль.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52F2" w:rsidTr="00922754">
        <w:trPr>
          <w:trHeight w:val="28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4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474"/>
        </w:trPr>
        <w:tc>
          <w:tcPr>
            <w:tcW w:w="694" w:type="dxa"/>
            <w:vMerge/>
          </w:tcPr>
          <w:p w:rsidR="002E52F2" w:rsidRDefault="002E52F2" w:rsidP="00EB766A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98"/>
              <w:rPr>
                <w:sz w:val="20"/>
              </w:rPr>
            </w:pPr>
            <w:r>
              <w:rPr>
                <w:sz w:val="20"/>
              </w:rPr>
              <w:t>Выявление уровня учебной мотивации обучающихся 7-х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52F2" w:rsidTr="00922754">
        <w:trPr>
          <w:trHeight w:val="1168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Контроль состояния преподавания учебных предметов: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(немецкий).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922754">
        <w:trPr>
          <w:trHeight w:val="102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8" w:line="292" w:lineRule="auto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предметов: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химия.</w:t>
            </w:r>
          </w:p>
          <w:p w:rsidR="002E52F2" w:rsidRDefault="002E52F2">
            <w:pPr>
              <w:pStyle w:val="TableParagraph"/>
              <w:spacing w:before="0" w:line="230" w:lineRule="exact"/>
              <w:ind w:left="109" w:right="63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922754">
        <w:trPr>
          <w:trHeight w:val="501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качества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922754">
        <w:trPr>
          <w:trHeight w:val="70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2E52F2" w:rsidRDefault="002E52F2">
            <w:pPr>
              <w:pStyle w:val="TableParagraph"/>
              <w:spacing w:before="0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(законных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 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922754">
        <w:trPr>
          <w:trHeight w:val="705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tabs>
                <w:tab w:val="left" w:pos="1133"/>
                <w:tab w:val="left" w:pos="2855"/>
                <w:tab w:val="left" w:pos="3912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z w:val="20"/>
              </w:rPr>
              <w:tab/>
              <w:t>результативности</w:t>
            </w:r>
            <w:r>
              <w:rPr>
                <w:sz w:val="20"/>
              </w:rPr>
              <w:tab/>
              <w:t>обучения,</w:t>
            </w:r>
            <w:r>
              <w:rPr>
                <w:sz w:val="20"/>
              </w:rPr>
              <w:tab/>
              <w:t>определение</w:t>
            </w:r>
          </w:p>
          <w:p w:rsidR="002E52F2" w:rsidRDefault="002E52F2">
            <w:pPr>
              <w:pStyle w:val="TableParagraph"/>
              <w:tabs>
                <w:tab w:val="left" w:pos="1032"/>
                <w:tab w:val="left" w:pos="1958"/>
                <w:tab w:val="left" w:pos="3525"/>
              </w:tabs>
              <w:spacing w:before="0" w:line="230" w:lineRule="atLeast"/>
              <w:ind w:left="109" w:right="99"/>
              <w:rPr>
                <w:i/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  <w:t>обучающихся.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Промежуточная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аттестация.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318"/>
        </w:trPr>
        <w:tc>
          <w:tcPr>
            <w:tcW w:w="694" w:type="dxa"/>
            <w:vMerge w:val="restart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6" w:type="dxa"/>
            <w:vMerge w:val="restart"/>
          </w:tcPr>
          <w:p w:rsidR="002E52F2" w:rsidRDefault="002E52F2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</w:p>
          <w:p w:rsidR="002E52F2" w:rsidRDefault="002E52F2">
            <w:pPr>
              <w:pStyle w:val="TableParagraph"/>
              <w:tabs>
                <w:tab w:val="left" w:pos="1921"/>
              </w:tabs>
              <w:spacing w:before="0"/>
              <w:ind w:left="107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</w:p>
          <w:p w:rsidR="002E52F2" w:rsidRDefault="002E52F2">
            <w:pPr>
              <w:pStyle w:val="TableParagraph"/>
              <w:tabs>
                <w:tab w:val="left" w:pos="801"/>
                <w:tab w:val="left" w:pos="1547"/>
              </w:tabs>
              <w:spacing w:before="0" w:line="271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результаты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z w:val="20"/>
              </w:rPr>
              <w:tab/>
              <w:t>НОО,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ООО,</w:t>
            </w:r>
          </w:p>
          <w:p w:rsidR="002E52F2" w:rsidRDefault="002E52F2">
            <w:pPr>
              <w:pStyle w:val="TableParagraph"/>
              <w:spacing w:before="0" w:line="204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ВПР)</w:t>
            </w:r>
          </w:p>
        </w:tc>
        <w:tc>
          <w:tcPr>
            <w:tcW w:w="2413" w:type="dxa"/>
            <w:vMerge w:val="restart"/>
          </w:tcPr>
          <w:p w:rsidR="002E52F2" w:rsidRDefault="002E52F2">
            <w:pPr>
              <w:pStyle w:val="TableParagraph"/>
              <w:tabs>
                <w:tab w:val="left" w:pos="1119"/>
                <w:tab w:val="left" w:pos="2194"/>
              </w:tabs>
              <w:spacing w:before="5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достигли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</w:p>
          <w:p w:rsidR="002E52F2" w:rsidRDefault="002E52F2">
            <w:pPr>
              <w:pStyle w:val="TableParagraph"/>
              <w:spacing w:before="35" w:line="224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1559" w:type="dxa"/>
            <w:vMerge w:val="restart"/>
          </w:tcPr>
          <w:p w:rsidR="002E52F2" w:rsidRDefault="002E52F2">
            <w:pPr>
              <w:pStyle w:val="TableParagraph"/>
              <w:spacing w:before="5" w:line="244" w:lineRule="auto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1720" w:type="dxa"/>
            <w:gridSpan w:val="2"/>
            <w:vMerge w:val="restart"/>
          </w:tcPr>
          <w:p w:rsidR="002E52F2" w:rsidRDefault="002E52F2">
            <w:pPr>
              <w:pStyle w:val="TableParagraph"/>
              <w:spacing w:line="276" w:lineRule="auto"/>
              <w:ind w:left="194" w:right="1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  <w:vMerge w:val="restart"/>
          </w:tcPr>
          <w:p w:rsidR="002E52F2" w:rsidRDefault="002E52F2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EB766A">
        <w:trPr>
          <w:trHeight w:val="1105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Проверка соблюдения порядка проведения ВПР.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всероссийским критериям.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246"/>
        </w:trPr>
        <w:tc>
          <w:tcPr>
            <w:tcW w:w="694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6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</w:p>
          <w:p w:rsidR="002E52F2" w:rsidRDefault="002E52F2">
            <w:pPr>
              <w:pStyle w:val="TableParagraph"/>
              <w:spacing w:before="0"/>
              <w:ind w:left="107" w:right="4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метапредметные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</w:p>
          <w:p w:rsidR="002E52F2" w:rsidRDefault="002E52F2">
            <w:pPr>
              <w:pStyle w:val="TableParagraph"/>
              <w:spacing w:before="1"/>
              <w:ind w:left="107" w:right="153"/>
              <w:rPr>
                <w:i/>
                <w:sz w:val="20"/>
              </w:rPr>
            </w:pPr>
            <w:r>
              <w:rPr>
                <w:sz w:val="20"/>
              </w:rPr>
              <w:t>результаты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ООП ООО </w:t>
            </w:r>
            <w:r>
              <w:rPr>
                <w:i/>
                <w:sz w:val="20"/>
              </w:rPr>
              <w:t>(на 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ГИА)</w:t>
            </w:r>
          </w:p>
        </w:tc>
        <w:tc>
          <w:tcPr>
            <w:tcW w:w="2413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tabs>
                <w:tab w:val="left" w:pos="1119"/>
                <w:tab w:val="left" w:pos="2194"/>
              </w:tabs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достигли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Трудоустройство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9,11-х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 ВШК</w:t>
            </w:r>
          </w:p>
        </w:tc>
        <w:tc>
          <w:tcPr>
            <w:tcW w:w="1720" w:type="dxa"/>
            <w:gridSpan w:val="2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ind w:left="592" w:right="269" w:hanging="303"/>
              <w:rPr>
                <w:sz w:val="20"/>
              </w:rPr>
            </w:pPr>
            <w:r>
              <w:rPr>
                <w:sz w:val="20"/>
              </w:rPr>
              <w:t>Валиева А.Г.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2E52F2" w:rsidRDefault="002E52F2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EB766A">
        <w:trPr>
          <w:trHeight w:val="705"/>
        </w:trPr>
        <w:tc>
          <w:tcPr>
            <w:tcW w:w="694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низкую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</w:p>
          <w:p w:rsidR="002E52F2" w:rsidRDefault="002E52F2">
            <w:pPr>
              <w:pStyle w:val="TableParagraph"/>
              <w:spacing w:before="0" w:line="228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мотивацию,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неуспешного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707"/>
        </w:trPr>
        <w:tc>
          <w:tcPr>
            <w:tcW w:w="694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tabs>
                <w:tab w:val="left" w:pos="1460"/>
                <w:tab w:val="left" w:pos="2282"/>
                <w:tab w:val="left" w:pos="3973"/>
              </w:tabs>
              <w:ind w:left="109" w:right="10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2E52F2" w:rsidRDefault="002E52F2">
            <w:pPr>
              <w:pStyle w:val="TableParagraph"/>
              <w:spacing w:before="0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итоговому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707"/>
        </w:trPr>
        <w:tc>
          <w:tcPr>
            <w:tcW w:w="694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  <w:p w:rsidR="002E52F2" w:rsidRDefault="002E52F2">
            <w:pPr>
              <w:pStyle w:val="TableParagraph"/>
              <w:spacing w:before="0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полугодие,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бланками.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bottom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543D24">
        <w:trPr>
          <w:trHeight w:val="705"/>
        </w:trPr>
        <w:tc>
          <w:tcPr>
            <w:tcW w:w="694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tabs>
                <w:tab w:val="left" w:pos="1282"/>
                <w:tab w:val="left" w:pos="2505"/>
                <w:tab w:val="left" w:pos="4496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z w:val="20"/>
              </w:rPr>
              <w:tab/>
              <w:t>состояния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ab/>
              <w:t>групп</w:t>
            </w:r>
          </w:p>
          <w:p w:rsidR="002E52F2" w:rsidRDefault="002E52F2">
            <w:pPr>
              <w:pStyle w:val="TableParagraph"/>
              <w:tabs>
                <w:tab w:val="left" w:pos="1491"/>
                <w:tab w:val="left" w:pos="1781"/>
                <w:tab w:val="left" w:pos="2604"/>
                <w:tab w:val="left" w:pos="3520"/>
              </w:tabs>
              <w:spacing w:before="0" w:line="228" w:lineRule="exact"/>
              <w:ind w:left="109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низким</w:t>
            </w:r>
            <w:r>
              <w:rPr>
                <w:sz w:val="20"/>
              </w:rPr>
              <w:tab/>
              <w:t>уровнем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52F2" w:rsidTr="00543D24">
        <w:trPr>
          <w:trHeight w:val="477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собеседовании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543D24">
        <w:trPr>
          <w:trHeight w:val="707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tabs>
                <w:tab w:val="left" w:pos="1563"/>
                <w:tab w:val="left" w:pos="2419"/>
                <w:tab w:val="left" w:pos="4275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Тренировочные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тестирования.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z w:val="20"/>
              </w:rPr>
              <w:tab/>
              <w:t>Оценка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навыков</w:t>
            </w:r>
          </w:p>
          <w:p w:rsidR="002E52F2" w:rsidRDefault="002E52F2">
            <w:pPr>
              <w:pStyle w:val="TableParagraph"/>
              <w:spacing w:before="0"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бланками,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ППЭ.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543D24">
        <w:trPr>
          <w:trHeight w:val="770"/>
        </w:trPr>
        <w:tc>
          <w:tcPr>
            <w:tcW w:w="694" w:type="dxa"/>
            <w:vMerge w:val="restart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6" w:type="dxa"/>
            <w:vMerge w:val="restart"/>
          </w:tcPr>
          <w:p w:rsidR="002E52F2" w:rsidRDefault="002E52F2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метапредметные</w:t>
            </w:r>
            <w:proofErr w:type="spellEnd"/>
          </w:p>
          <w:p w:rsidR="002E52F2" w:rsidRDefault="002E52F2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результаты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(на</w:t>
            </w:r>
            <w:proofErr w:type="gramEnd"/>
          </w:p>
          <w:p w:rsidR="002E52F2" w:rsidRDefault="002E52F2">
            <w:pPr>
              <w:pStyle w:val="TableParagraph"/>
              <w:tabs>
                <w:tab w:val="left" w:pos="923"/>
              </w:tabs>
              <w:spacing w:before="0" w:line="247" w:lineRule="auto"/>
              <w:ind w:left="107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основе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результатов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диагностических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работ,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индивидуальных</w:t>
            </w:r>
          </w:p>
          <w:p w:rsidR="002E52F2" w:rsidRDefault="002E52F2">
            <w:pPr>
              <w:pStyle w:val="TableParagraph"/>
              <w:spacing w:before="0" w:line="20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проектов)</w:t>
            </w:r>
          </w:p>
        </w:tc>
        <w:tc>
          <w:tcPr>
            <w:tcW w:w="2413" w:type="dxa"/>
            <w:vMerge w:val="restart"/>
          </w:tcPr>
          <w:p w:rsidR="002E52F2" w:rsidRDefault="002E52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2E52F2" w:rsidRDefault="002E52F2">
            <w:pPr>
              <w:pStyle w:val="TableParagraph"/>
              <w:spacing w:before="20" w:line="261" w:lineRule="auto"/>
              <w:ind w:left="110" w:right="289"/>
              <w:rPr>
                <w:sz w:val="20"/>
              </w:rPr>
            </w:pPr>
            <w:r>
              <w:rPr>
                <w:sz w:val="20"/>
              </w:rPr>
              <w:t>достигли планируемых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</w:p>
          <w:p w:rsidR="002E52F2" w:rsidRDefault="002E52F2">
            <w:pPr>
              <w:pStyle w:val="TableParagraph"/>
              <w:spacing w:before="0" w:line="285" w:lineRule="auto"/>
              <w:ind w:left="110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ООО, СОО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line="278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2-8–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классов.</w:t>
            </w:r>
          </w:p>
          <w:p w:rsidR="002E52F2" w:rsidRDefault="002E52F2">
            <w:pPr>
              <w:pStyle w:val="TableParagraph"/>
              <w:spacing w:before="0"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Диагностическая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работа.</w:t>
            </w:r>
          </w:p>
        </w:tc>
        <w:tc>
          <w:tcPr>
            <w:tcW w:w="1559" w:type="dxa"/>
            <w:vMerge w:val="restart"/>
          </w:tcPr>
          <w:p w:rsidR="002E52F2" w:rsidRDefault="002E52F2"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Апрель, </w:t>
            </w:r>
            <w:r>
              <w:rPr>
                <w:sz w:val="20"/>
              </w:rPr>
              <w:t>май,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2024г.</w:t>
            </w:r>
          </w:p>
        </w:tc>
        <w:tc>
          <w:tcPr>
            <w:tcW w:w="1720" w:type="dxa"/>
            <w:gridSpan w:val="2"/>
            <w:vMerge w:val="restart"/>
          </w:tcPr>
          <w:p w:rsidR="002E52F2" w:rsidRDefault="002E52F2" w:rsidP="00EB766A">
            <w:pPr>
              <w:pStyle w:val="TableParagraph"/>
              <w:ind w:left="19" w:right="269" w:hanging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  <w:vMerge w:val="restart"/>
          </w:tcPr>
          <w:p w:rsidR="002E52F2" w:rsidRDefault="002E52F2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543D24">
        <w:trPr>
          <w:trHeight w:val="1394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9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9,10-х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индивидуальных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</w:t>
            </w:r>
            <w:proofErr w:type="gramEnd"/>
            <w:r>
              <w:rPr>
                <w:i/>
                <w:sz w:val="20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841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562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  <w:p w:rsidR="002E52F2" w:rsidRDefault="002E52F2">
            <w:pPr>
              <w:pStyle w:val="TableParagraph"/>
              <w:spacing w:before="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tabs>
                <w:tab w:val="left" w:pos="1119"/>
                <w:tab w:val="left" w:pos="1542"/>
              </w:tabs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достигли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РЭШ.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</w:tcPr>
          <w:p w:rsidR="002E52F2" w:rsidRDefault="002E52F2">
            <w:pPr>
              <w:pStyle w:val="TableParagraph"/>
              <w:ind w:left="592" w:right="269" w:hanging="30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Закирова</w:t>
            </w:r>
            <w:proofErr w:type="spellEnd"/>
            <w:r>
              <w:rPr>
                <w:spacing w:val="-1"/>
                <w:sz w:val="20"/>
              </w:rPr>
              <w:t xml:space="preserve"> А.Ф.</w:t>
            </w:r>
          </w:p>
        </w:tc>
        <w:tc>
          <w:tcPr>
            <w:tcW w:w="1549" w:type="dxa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830"/>
        </w:trPr>
        <w:tc>
          <w:tcPr>
            <w:tcW w:w="15177" w:type="dxa"/>
            <w:gridSpan w:val="8"/>
          </w:tcPr>
          <w:p w:rsidR="002E52F2" w:rsidRDefault="002E52F2">
            <w:pPr>
              <w:pStyle w:val="TableParagraph"/>
              <w:spacing w:before="6"/>
              <w:rPr>
                <w:sz w:val="26"/>
              </w:rPr>
            </w:pPr>
          </w:p>
          <w:p w:rsidR="002E52F2" w:rsidRDefault="002E52F2">
            <w:pPr>
              <w:pStyle w:val="TableParagraph"/>
              <w:spacing w:before="0"/>
              <w:ind w:left="4632" w:right="4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отстающими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обучающимися</w:t>
            </w:r>
          </w:p>
        </w:tc>
      </w:tr>
      <w:tr w:rsidR="002E52F2" w:rsidTr="00543D24">
        <w:trPr>
          <w:trHeight w:val="474"/>
        </w:trPr>
        <w:tc>
          <w:tcPr>
            <w:tcW w:w="694" w:type="dxa"/>
            <w:vMerge w:val="restart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6" w:type="dxa"/>
            <w:vMerge w:val="restart"/>
          </w:tcPr>
          <w:p w:rsidR="002E52F2" w:rsidRDefault="002E52F2">
            <w:pPr>
              <w:pStyle w:val="TableParagraph"/>
              <w:spacing w:before="5"/>
              <w:ind w:left="107" w:right="562"/>
              <w:rPr>
                <w:sz w:val="20"/>
              </w:rPr>
            </w:pPr>
            <w:r>
              <w:rPr>
                <w:w w:val="95"/>
                <w:sz w:val="20"/>
              </w:rPr>
              <w:t>Планируемые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</w:p>
          <w:p w:rsidR="002E52F2" w:rsidRDefault="002E52F2">
            <w:pPr>
              <w:pStyle w:val="TableParagraph"/>
              <w:spacing w:before="0" w:line="266" w:lineRule="auto"/>
              <w:ind w:left="107" w:right="22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 НОО, 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413" w:type="dxa"/>
            <w:vMerge w:val="restart"/>
          </w:tcPr>
          <w:p w:rsidR="002E52F2" w:rsidRDefault="002E52F2">
            <w:pPr>
              <w:pStyle w:val="TableParagraph"/>
              <w:spacing w:before="5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достигших 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  <w:p w:rsidR="002E52F2" w:rsidRDefault="002E52F2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отстающих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</w:tc>
        <w:tc>
          <w:tcPr>
            <w:tcW w:w="1559" w:type="dxa"/>
            <w:vMerge w:val="restart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  <w:vMerge w:val="restart"/>
          </w:tcPr>
          <w:p w:rsidR="002E52F2" w:rsidRDefault="002E52F2">
            <w:pPr>
              <w:pStyle w:val="TableParagraph"/>
              <w:spacing w:line="276" w:lineRule="auto"/>
              <w:ind w:left="194" w:right="1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  <w:vMerge w:val="restart"/>
          </w:tcPr>
          <w:p w:rsidR="002E52F2" w:rsidRDefault="002E52F2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543D24">
        <w:trPr>
          <w:trHeight w:val="477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10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226"/>
        </w:trPr>
        <w:tc>
          <w:tcPr>
            <w:tcW w:w="694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1197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отстающими</w:t>
            </w:r>
            <w:proofErr w:type="gramEnd"/>
          </w:p>
          <w:p w:rsidR="002E52F2" w:rsidRDefault="002E52F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«отстающие»,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охвачены</w:t>
            </w:r>
          </w:p>
          <w:p w:rsidR="002E52F2" w:rsidRDefault="002E52F2">
            <w:pPr>
              <w:pStyle w:val="TableParagraph"/>
              <w:spacing w:before="2"/>
              <w:ind w:left="110" w:right="723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36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«отстающие»,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занятий внеурочной деятельности,</w:t>
            </w:r>
          </w:p>
          <w:p w:rsidR="002E52F2" w:rsidRDefault="002E52F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</w:tcPr>
          <w:p w:rsidR="002E52F2" w:rsidRDefault="002E52F2" w:rsidP="00EB766A">
            <w:pPr>
              <w:pStyle w:val="TableParagraph"/>
              <w:spacing w:line="256" w:lineRule="auto"/>
              <w:ind w:left="161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</w:p>
          <w:p w:rsidR="002E52F2" w:rsidRDefault="002E52F2" w:rsidP="00EB766A">
            <w:pPr>
              <w:pStyle w:val="TableParagraph"/>
              <w:spacing w:line="256" w:lineRule="auto"/>
              <w:ind w:left="19" w:firstLine="142"/>
              <w:rPr>
                <w:sz w:val="20"/>
              </w:rPr>
            </w:pP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273"/>
        </w:trPr>
        <w:tc>
          <w:tcPr>
            <w:tcW w:w="15177" w:type="dxa"/>
            <w:gridSpan w:val="8"/>
          </w:tcPr>
          <w:p w:rsidR="002E52F2" w:rsidRDefault="002E52F2">
            <w:pPr>
              <w:pStyle w:val="TableParagraph"/>
              <w:spacing w:before="5"/>
              <w:ind w:left="4632" w:right="4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одаренными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</w:tr>
      <w:tr w:rsidR="002E52F2" w:rsidTr="00EB766A">
        <w:trPr>
          <w:trHeight w:val="563"/>
        </w:trPr>
        <w:tc>
          <w:tcPr>
            <w:tcW w:w="694" w:type="dxa"/>
            <w:vMerge w:val="restart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6" w:type="dxa"/>
            <w:vMerge w:val="restart"/>
          </w:tcPr>
          <w:p w:rsidR="002E52F2" w:rsidRDefault="002E52F2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Выявление,</w:t>
            </w:r>
          </w:p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</w:p>
          <w:p w:rsidR="002E52F2" w:rsidRDefault="002E52F2" w:rsidP="00BD225F">
            <w:pPr>
              <w:pStyle w:val="TableParagraph"/>
              <w:spacing w:before="10" w:line="264" w:lineRule="auto"/>
              <w:ind w:left="107" w:right="159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229"/>
              <w:rPr>
                <w:sz w:val="20"/>
              </w:rPr>
            </w:pPr>
            <w:r>
              <w:rPr>
                <w:sz w:val="20"/>
              </w:rPr>
              <w:t xml:space="preserve">60%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ВОШ.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1559" w:type="dxa"/>
            <w:vMerge w:val="restart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  <w:vMerge w:val="restart"/>
          </w:tcPr>
          <w:p w:rsidR="002E52F2" w:rsidRDefault="002E52F2" w:rsidP="00EB766A">
            <w:pPr>
              <w:pStyle w:val="TableParagraph"/>
              <w:spacing w:before="1" w:line="222" w:lineRule="exact"/>
              <w:ind w:left="19" w:right="-154" w:firstLine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</w:p>
          <w:p w:rsidR="002E52F2" w:rsidRDefault="002E52F2" w:rsidP="00EB766A">
            <w:pPr>
              <w:pStyle w:val="TableParagraph"/>
              <w:spacing w:before="1" w:line="222" w:lineRule="exact"/>
              <w:ind w:left="19" w:right="-154" w:firstLine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  <w:vMerge w:val="restart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B678C7">
        <w:trPr>
          <w:trHeight w:val="707"/>
        </w:trPr>
        <w:tc>
          <w:tcPr>
            <w:tcW w:w="694" w:type="dxa"/>
            <w:vMerge/>
          </w:tcPr>
          <w:p w:rsidR="002E52F2" w:rsidRDefault="002E52F2" w:rsidP="00EB766A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pStyle w:val="TableParagraph"/>
              <w:spacing w:before="10" w:line="264" w:lineRule="auto"/>
              <w:ind w:left="107" w:right="159"/>
              <w:rPr>
                <w:sz w:val="20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2E52F2" w:rsidRDefault="002E52F2">
            <w:pPr>
              <w:pStyle w:val="TableParagraph"/>
              <w:ind w:left="110" w:right="320"/>
              <w:rPr>
                <w:sz w:val="20"/>
              </w:rPr>
            </w:pPr>
            <w:r>
              <w:rPr>
                <w:sz w:val="20"/>
              </w:rPr>
              <w:t>ШЭ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ШЭ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НПК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:rsidR="002E52F2" w:rsidRDefault="002E52F2">
            <w:pPr>
              <w:pStyle w:val="TableParagraph"/>
              <w:tabs>
                <w:tab w:val="left" w:pos="956"/>
                <w:tab w:val="left" w:pos="2121"/>
                <w:tab w:val="left" w:pos="3568"/>
                <w:tab w:val="left" w:pos="4897"/>
              </w:tabs>
              <w:spacing w:before="0" w:line="228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количества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вовлеченных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E52F2" w:rsidTr="00B678C7">
        <w:trPr>
          <w:trHeight w:val="705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МЭ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ВОШ.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B678C7">
        <w:trPr>
          <w:trHeight w:val="707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before="0" w:line="230" w:lineRule="atLeas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МЭ НПК.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B678C7">
        <w:trPr>
          <w:trHeight w:val="282"/>
        </w:trPr>
        <w:tc>
          <w:tcPr>
            <w:tcW w:w="694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количества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155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</w:tcPr>
          <w:p w:rsidR="002E52F2" w:rsidRDefault="002E52F2">
            <w:pPr>
              <w:rPr>
                <w:sz w:val="2"/>
                <w:szCs w:val="2"/>
              </w:rPr>
            </w:pPr>
          </w:p>
        </w:tc>
      </w:tr>
      <w:tr w:rsidR="002E52F2" w:rsidTr="00EB766A">
        <w:trPr>
          <w:trHeight w:val="1848"/>
        </w:trPr>
        <w:tc>
          <w:tcPr>
            <w:tcW w:w="694" w:type="dxa"/>
          </w:tcPr>
          <w:p w:rsidR="002E52F2" w:rsidRDefault="002E52F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2E52F2" w:rsidRDefault="002E52F2">
            <w:pPr>
              <w:pStyle w:val="TableParagraph"/>
              <w:spacing w:before="1"/>
              <w:ind w:left="110" w:right="833"/>
              <w:rPr>
                <w:sz w:val="20"/>
              </w:rPr>
            </w:pPr>
            <w:r>
              <w:rPr>
                <w:sz w:val="20"/>
              </w:rPr>
              <w:t>разработанных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траекторий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2E52F2" w:rsidRDefault="002E52F2">
            <w:pPr>
              <w:pStyle w:val="TableParagraph"/>
              <w:spacing w:before="0" w:line="230" w:lineRule="atLeast"/>
              <w:ind w:left="110" w:right="467"/>
              <w:rPr>
                <w:sz w:val="20"/>
              </w:rPr>
            </w:pPr>
            <w:proofErr w:type="gramStart"/>
            <w:r>
              <w:rPr>
                <w:sz w:val="20"/>
              </w:rPr>
              <w:t>проявивших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высокие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345"/>
              <w:rPr>
                <w:sz w:val="20"/>
              </w:rPr>
            </w:pPr>
            <w:proofErr w:type="gramStart"/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proofErr w:type="gramEnd"/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</w:tcPr>
          <w:p w:rsidR="002E52F2" w:rsidRDefault="002E52F2">
            <w:pPr>
              <w:pStyle w:val="TableParagraph"/>
              <w:spacing w:before="1"/>
              <w:ind w:left="124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 w:rsidTr="00EB766A">
        <w:trPr>
          <w:trHeight w:val="1168"/>
        </w:trPr>
        <w:tc>
          <w:tcPr>
            <w:tcW w:w="694" w:type="dxa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  <w:p w:rsidR="002E52F2" w:rsidRDefault="002E52F2">
            <w:pPr>
              <w:pStyle w:val="TableParagraph"/>
              <w:spacing w:before="1"/>
              <w:ind w:left="107" w:right="5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образованием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2E52F2" w:rsidRDefault="002E52F2">
            <w:pPr>
              <w:pStyle w:val="TableParagraph"/>
              <w:spacing w:before="0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100%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охвачены</w:t>
            </w:r>
          </w:p>
          <w:p w:rsidR="002E52F2" w:rsidRDefault="002E52F2">
            <w:pPr>
              <w:pStyle w:val="TableParagraph"/>
              <w:spacing w:before="0"/>
              <w:ind w:left="110" w:right="82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line="264" w:lineRule="auto"/>
              <w:ind w:left="109" w:right="1135" w:hanging="3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«одаренные»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дополнительным образованием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720" w:type="dxa"/>
            <w:gridSpan w:val="2"/>
          </w:tcPr>
          <w:p w:rsidR="002E52F2" w:rsidRDefault="002E52F2" w:rsidP="00543D24">
            <w:pPr>
              <w:pStyle w:val="TableParagraph"/>
              <w:spacing w:before="9"/>
              <w:ind w:left="19" w:right="271"/>
              <w:rPr>
                <w:sz w:val="20"/>
              </w:rPr>
            </w:pPr>
            <w:proofErr w:type="spellStart"/>
            <w:r>
              <w:rPr>
                <w:sz w:val="20"/>
              </w:rPr>
              <w:t>Миназетдинова</w:t>
            </w:r>
            <w:proofErr w:type="spellEnd"/>
            <w:r>
              <w:rPr>
                <w:sz w:val="20"/>
              </w:rPr>
              <w:t xml:space="preserve"> Р.Г., </w:t>
            </w:r>
            <w:proofErr w:type="spellStart"/>
            <w:r>
              <w:rPr>
                <w:sz w:val="20"/>
              </w:rPr>
              <w:t>Тимиргазина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549" w:type="dxa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393"/>
        </w:trPr>
        <w:tc>
          <w:tcPr>
            <w:tcW w:w="15177" w:type="dxa"/>
            <w:gridSpan w:val="8"/>
          </w:tcPr>
          <w:p w:rsidR="002E52F2" w:rsidRDefault="002E52F2">
            <w:pPr>
              <w:pStyle w:val="TableParagraph"/>
              <w:spacing w:before="8"/>
              <w:ind w:left="4632" w:right="4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Профориентационная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2E52F2">
        <w:trPr>
          <w:trHeight w:val="937"/>
        </w:trPr>
        <w:tc>
          <w:tcPr>
            <w:tcW w:w="694" w:type="dxa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Ранняя</w:t>
            </w:r>
          </w:p>
          <w:p w:rsidR="002E52F2" w:rsidRDefault="002E52F2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профиориентация</w:t>
            </w:r>
            <w:proofErr w:type="spellEnd"/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100%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охвачены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E52F2" w:rsidRDefault="002E52F2">
            <w:pPr>
              <w:pStyle w:val="TableParagraph"/>
              <w:spacing w:before="0" w:line="228" w:lineRule="exact"/>
              <w:ind w:left="110" w:right="176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tabs>
                <w:tab w:val="left" w:pos="1418"/>
                <w:tab w:val="left" w:pos="2644"/>
                <w:tab w:val="left" w:pos="3999"/>
                <w:tab w:val="left" w:pos="4442"/>
              </w:tabs>
              <w:ind w:left="109" w:right="53"/>
              <w:rPr>
                <w:i/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(«Билет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будущее»,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ПроеКТОрия</w:t>
            </w:r>
            <w:proofErr w:type="spellEnd"/>
            <w:r>
              <w:rPr>
                <w:i/>
                <w:sz w:val="20"/>
              </w:rPr>
              <w:t>»)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0" w:line="218" w:lineRule="exact"/>
              <w:ind w:left="172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396"/>
        </w:trPr>
        <w:tc>
          <w:tcPr>
            <w:tcW w:w="694" w:type="dxa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808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предпочтений</w:t>
            </w:r>
          </w:p>
          <w:p w:rsidR="002E52F2" w:rsidRDefault="002E52F2">
            <w:pPr>
              <w:pStyle w:val="TableParagraph"/>
              <w:spacing w:before="1"/>
              <w:ind w:left="107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ООО,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E52F2" w:rsidRDefault="002E52F2">
            <w:pPr>
              <w:pStyle w:val="TableParagraph"/>
              <w:spacing w:before="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ориентации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100%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</w:p>
          <w:p w:rsidR="002E52F2" w:rsidRDefault="002E52F2">
            <w:pPr>
              <w:pStyle w:val="TableParagraph"/>
              <w:spacing w:before="1"/>
              <w:ind w:left="110" w:right="63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0" w:line="218" w:lineRule="exact"/>
              <w:ind w:left="172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857"/>
        </w:trPr>
        <w:tc>
          <w:tcPr>
            <w:tcW w:w="694" w:type="dxa"/>
          </w:tcPr>
          <w:p w:rsidR="002E52F2" w:rsidRDefault="002E52F2">
            <w:pPr>
              <w:pStyle w:val="TableParagraph"/>
              <w:ind w:left="251" w:right="24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spacing w:before="5"/>
              <w:ind w:left="107" w:right="302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  <w:p w:rsidR="002E52F2" w:rsidRDefault="002E52F2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465"/>
              <w:rPr>
                <w:sz w:val="20"/>
              </w:rPr>
            </w:pPr>
            <w:r>
              <w:rPr>
                <w:sz w:val="20"/>
              </w:rPr>
              <w:t>100%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охвачены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2E52F2" w:rsidRDefault="002E52F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поддержкой,</w:t>
            </w:r>
          </w:p>
          <w:p w:rsidR="002E52F2" w:rsidRDefault="002E52F2">
            <w:pPr>
              <w:pStyle w:val="TableParagraph"/>
              <w:spacing w:before="1"/>
              <w:ind w:left="110" w:right="349"/>
              <w:rPr>
                <w:sz w:val="20"/>
              </w:rPr>
            </w:pPr>
            <w:r>
              <w:rPr>
                <w:sz w:val="20"/>
              </w:rPr>
              <w:t>консультационной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E52F2" w:rsidRDefault="002E52F2">
            <w:pPr>
              <w:pStyle w:val="TableParagraph"/>
              <w:spacing w:before="0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ориентации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психолого-педагогической</w:t>
            </w:r>
            <w:proofErr w:type="gramEnd"/>
          </w:p>
          <w:p w:rsidR="002E52F2" w:rsidRDefault="002E52F2">
            <w:pPr>
              <w:pStyle w:val="TableParagraph"/>
              <w:spacing w:before="1"/>
              <w:ind w:left="109" w:right="261"/>
              <w:rPr>
                <w:sz w:val="20"/>
              </w:rPr>
            </w:pPr>
            <w:r>
              <w:rPr>
                <w:sz w:val="20"/>
              </w:rPr>
              <w:t>поддержкой,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0" w:line="218" w:lineRule="exact"/>
              <w:ind w:left="172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396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Выбор</w:t>
            </w:r>
          </w:p>
          <w:p w:rsidR="002E52F2" w:rsidRDefault="002E52F2"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профессии/</w:t>
            </w:r>
            <w:proofErr w:type="spellStart"/>
            <w:proofErr w:type="gramStart"/>
            <w:r>
              <w:rPr>
                <w:spacing w:val="-1"/>
                <w:sz w:val="20"/>
              </w:rPr>
              <w:t>специальн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229"/>
              <w:rPr>
                <w:sz w:val="20"/>
              </w:rPr>
            </w:pPr>
            <w:r>
              <w:rPr>
                <w:sz w:val="20"/>
              </w:rPr>
              <w:t>100% выпускников 9-х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2E52F2" w:rsidRDefault="002E52F2">
            <w:pPr>
              <w:pStyle w:val="TableParagraph"/>
              <w:spacing w:before="0" w:line="230" w:lineRule="exact"/>
              <w:ind w:left="110" w:right="695"/>
              <w:rPr>
                <w:sz w:val="20"/>
              </w:rPr>
            </w:pPr>
            <w:proofErr w:type="gramStart"/>
            <w:r>
              <w:rPr>
                <w:sz w:val="20"/>
              </w:rPr>
              <w:t>выбранных</w:t>
            </w:r>
            <w:proofErr w:type="gram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 в соответствии с профилем предметов, выбранных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Август,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2024г.</w:t>
            </w:r>
          </w:p>
        </w:tc>
        <w:tc>
          <w:tcPr>
            <w:tcW w:w="1566" w:type="dxa"/>
          </w:tcPr>
          <w:p w:rsidR="002E52F2" w:rsidRDefault="002E52F2" w:rsidP="00EB766A">
            <w:pPr>
              <w:pStyle w:val="TableParagraph"/>
              <w:ind w:right="271" w:firstLine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Валиева А.Г.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165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Успешность</w:t>
            </w:r>
          </w:p>
          <w:p w:rsidR="002E52F2" w:rsidRDefault="002E52F2">
            <w:pPr>
              <w:pStyle w:val="TableParagraph"/>
              <w:spacing w:before="1"/>
              <w:ind w:left="107" w:right="202"/>
              <w:rPr>
                <w:sz w:val="20"/>
              </w:rPr>
            </w:pPr>
            <w:r>
              <w:rPr>
                <w:sz w:val="20"/>
              </w:rPr>
              <w:t>зачисления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E52F2" w:rsidRDefault="002E52F2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выбранным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профилем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100% выпускников 11-х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 продолживших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ВУЗе,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E52F2" w:rsidRDefault="002E52F2">
            <w:pPr>
              <w:pStyle w:val="TableParagraph"/>
              <w:spacing w:before="0" w:line="228" w:lineRule="exact"/>
              <w:ind w:left="110" w:right="11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продолживших обучение в ВУЗе, СПО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профилем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 СОО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Август,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2024г.</w:t>
            </w:r>
          </w:p>
        </w:tc>
        <w:tc>
          <w:tcPr>
            <w:tcW w:w="1566" w:type="dxa"/>
          </w:tcPr>
          <w:p w:rsidR="002E52F2" w:rsidRDefault="002E52F2" w:rsidP="00EB766A">
            <w:pPr>
              <w:pStyle w:val="TableParagraph"/>
              <w:ind w:left="19" w:right="2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Валиева А.Г.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275"/>
        </w:trPr>
        <w:tc>
          <w:tcPr>
            <w:tcW w:w="15177" w:type="dxa"/>
            <w:gridSpan w:val="8"/>
          </w:tcPr>
          <w:p w:rsidR="00FA4008" w:rsidRDefault="00FA4008">
            <w:pPr>
              <w:pStyle w:val="TableParagraph"/>
              <w:ind w:left="4632" w:right="4632"/>
              <w:jc w:val="center"/>
              <w:rPr>
                <w:b/>
                <w:sz w:val="20"/>
              </w:rPr>
            </w:pPr>
          </w:p>
          <w:p w:rsidR="002E52F2" w:rsidRDefault="002E52F2">
            <w:pPr>
              <w:pStyle w:val="TableParagraph"/>
              <w:ind w:left="4632" w:right="4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  <w:p w:rsidR="00FA4008" w:rsidRDefault="00FA4008">
            <w:pPr>
              <w:pStyle w:val="TableParagraph"/>
              <w:ind w:left="4632" w:right="4632"/>
              <w:jc w:val="center"/>
              <w:rPr>
                <w:b/>
                <w:sz w:val="20"/>
              </w:rPr>
            </w:pPr>
          </w:p>
        </w:tc>
      </w:tr>
      <w:tr w:rsidR="002E52F2">
        <w:trPr>
          <w:trHeight w:val="1193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дефициты</w:t>
            </w:r>
          </w:p>
          <w:p w:rsidR="002E52F2" w:rsidRDefault="002E52F2">
            <w:pPr>
              <w:pStyle w:val="TableParagraph"/>
              <w:spacing w:before="2"/>
              <w:ind w:left="107" w:right="67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2E52F2" w:rsidRDefault="002E52F2">
            <w:pPr>
              <w:pStyle w:val="TableParagraph"/>
              <w:spacing w:before="1"/>
              <w:ind w:left="110" w:right="1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работников, </w:t>
            </w:r>
            <w:r>
              <w:rPr>
                <w:sz w:val="20"/>
              </w:rPr>
              <w:t>прошедших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профессиональную</w:t>
            </w:r>
            <w:proofErr w:type="gramEnd"/>
          </w:p>
          <w:p w:rsidR="002E52F2" w:rsidRDefault="002E52F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диагностику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122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дефицитов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0" w:line="210" w:lineRule="exact"/>
              <w:ind w:left="167" w:right="119"/>
              <w:jc w:val="center"/>
              <w:rPr>
                <w:sz w:val="20"/>
              </w:rPr>
            </w:pPr>
            <w:r>
              <w:rPr>
                <w:sz w:val="20"/>
              </w:rPr>
              <w:t>Валиева А.Г.,</w:t>
            </w:r>
          </w:p>
          <w:p w:rsidR="002E52F2" w:rsidRDefault="002E52F2">
            <w:pPr>
              <w:pStyle w:val="TableParagraph"/>
              <w:spacing w:before="0" w:line="210" w:lineRule="exact"/>
              <w:ind w:left="167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Сагитова</w:t>
            </w:r>
            <w:proofErr w:type="spellEnd"/>
            <w:r>
              <w:rPr>
                <w:sz w:val="20"/>
              </w:rPr>
              <w:t xml:space="preserve"> З.А.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192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  <w:p w:rsidR="002E52F2" w:rsidRDefault="002E52F2">
            <w:pPr>
              <w:pStyle w:val="TableParagraph"/>
              <w:spacing w:before="0"/>
              <w:ind w:left="107" w:right="67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368"/>
              <w:rPr>
                <w:sz w:val="20"/>
              </w:rPr>
            </w:pPr>
            <w:r>
              <w:rPr>
                <w:sz w:val="20"/>
              </w:rPr>
              <w:t>100%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работников, </w:t>
            </w:r>
            <w:r>
              <w:rPr>
                <w:sz w:val="20"/>
              </w:rPr>
              <w:t>имеющих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профессиональные</w:t>
            </w:r>
            <w:proofErr w:type="gramEnd"/>
          </w:p>
          <w:p w:rsidR="002E52F2" w:rsidRDefault="002E52F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дефициты,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прошедших</w:t>
            </w:r>
            <w:proofErr w:type="gramEnd"/>
          </w:p>
          <w:p w:rsidR="002E52F2" w:rsidRDefault="002E52F2">
            <w:pPr>
              <w:pStyle w:val="TableParagraph"/>
              <w:spacing w:before="3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КПК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49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 педагогических работников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spacing w:before="8"/>
              <w:rPr>
                <w:sz w:val="25"/>
              </w:rPr>
            </w:pPr>
          </w:p>
          <w:p w:rsidR="002E52F2" w:rsidRDefault="002E52F2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1"/>
              <w:ind w:left="167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Сагитова</w:t>
            </w:r>
            <w:proofErr w:type="spellEnd"/>
            <w:r>
              <w:rPr>
                <w:spacing w:val="-1"/>
                <w:sz w:val="20"/>
              </w:rPr>
              <w:t xml:space="preserve"> З.А.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707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Поддержка </w:t>
            </w:r>
            <w:r>
              <w:rPr>
                <w:sz w:val="20"/>
              </w:rPr>
              <w:t>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</w:p>
          <w:p w:rsidR="002E52F2" w:rsidRDefault="002E52F2">
            <w:pPr>
              <w:pStyle w:val="TableParagraph"/>
              <w:spacing w:before="0" w:line="230" w:lineRule="atLeast"/>
              <w:ind w:left="110" w:right="226"/>
              <w:rPr>
                <w:sz w:val="20"/>
              </w:rPr>
            </w:pPr>
            <w:r>
              <w:rPr>
                <w:sz w:val="20"/>
              </w:rPr>
              <w:t>проработавших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3 лет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наставничеству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before="1" w:line="219" w:lineRule="exact"/>
              <w:ind w:left="167" w:right="1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275"/>
        </w:trPr>
        <w:tc>
          <w:tcPr>
            <w:tcW w:w="15177" w:type="dxa"/>
            <w:gridSpan w:val="8"/>
          </w:tcPr>
          <w:p w:rsidR="00FA4008" w:rsidRDefault="00FA4008">
            <w:pPr>
              <w:pStyle w:val="TableParagraph"/>
              <w:ind w:left="4632" w:right="4630"/>
              <w:jc w:val="center"/>
              <w:rPr>
                <w:b/>
                <w:sz w:val="20"/>
              </w:rPr>
            </w:pPr>
          </w:p>
          <w:p w:rsidR="002E52F2" w:rsidRDefault="002E52F2">
            <w:pPr>
              <w:pStyle w:val="TableParagraph"/>
              <w:ind w:left="4632" w:right="4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FA4008" w:rsidRDefault="00FA4008">
            <w:pPr>
              <w:pStyle w:val="TableParagraph"/>
              <w:ind w:left="4632" w:right="4630"/>
              <w:jc w:val="center"/>
              <w:rPr>
                <w:b/>
                <w:sz w:val="20"/>
              </w:rPr>
            </w:pPr>
          </w:p>
        </w:tc>
      </w:tr>
      <w:tr w:rsidR="002E52F2">
        <w:trPr>
          <w:trHeight w:val="2337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65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spacing w:before="5"/>
              <w:ind w:left="110" w:right="479"/>
              <w:rPr>
                <w:sz w:val="20"/>
              </w:rPr>
            </w:pPr>
            <w:r>
              <w:rPr>
                <w:spacing w:val="-1"/>
                <w:sz w:val="20"/>
              </w:rPr>
              <w:t>100% реализованных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E52F2" w:rsidRDefault="002E52F2">
            <w:pPr>
              <w:pStyle w:val="TableParagraph"/>
              <w:spacing w:before="0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различным</w:t>
            </w:r>
          </w:p>
          <w:p w:rsidR="002E52F2" w:rsidRDefault="002E52F2">
            <w:pPr>
              <w:pStyle w:val="TableParagraph"/>
              <w:spacing w:before="0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  <w:p w:rsidR="002E52F2" w:rsidRDefault="002E52F2">
            <w:pPr>
              <w:pStyle w:val="TableParagraph"/>
              <w:spacing w:before="0"/>
              <w:ind w:left="110" w:right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воспитательной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запланированных</w:t>
            </w:r>
            <w:proofErr w:type="gramEnd"/>
          </w:p>
          <w:p w:rsidR="002E52F2" w:rsidRDefault="002E52F2">
            <w:pPr>
              <w:pStyle w:val="TableParagraph"/>
              <w:spacing w:before="0"/>
              <w:ind w:left="110" w:right="741"/>
              <w:rPr>
                <w:sz w:val="20"/>
              </w:rPr>
            </w:pPr>
            <w:r>
              <w:rPr>
                <w:sz w:val="20"/>
              </w:rPr>
              <w:t>классными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руководителями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E52F2" w:rsidRDefault="002E52F2">
            <w:pPr>
              <w:pStyle w:val="TableParagraph"/>
              <w:spacing w:before="3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spacing w:line="261" w:lineRule="auto"/>
              <w:ind w:left="109"/>
              <w:rPr>
                <w:sz w:val="20"/>
              </w:rPr>
            </w:pPr>
            <w:r>
              <w:rPr>
                <w:sz w:val="20"/>
              </w:rPr>
              <w:t>Мониторинг реализации Программы воспитания.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ind w:left="629" w:right="211" w:hanging="3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2E52F2">
        <w:trPr>
          <w:trHeight w:val="1398"/>
        </w:trPr>
        <w:tc>
          <w:tcPr>
            <w:tcW w:w="694" w:type="dxa"/>
          </w:tcPr>
          <w:p w:rsidR="002E52F2" w:rsidRDefault="002E52F2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6" w:type="dxa"/>
          </w:tcPr>
          <w:p w:rsidR="002E52F2" w:rsidRDefault="002E52F2">
            <w:pPr>
              <w:pStyle w:val="TableParagraph"/>
              <w:ind w:left="107" w:right="615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</w:p>
        </w:tc>
        <w:tc>
          <w:tcPr>
            <w:tcW w:w="2413" w:type="dxa"/>
          </w:tcPr>
          <w:p w:rsidR="002E52F2" w:rsidRDefault="002E52F2">
            <w:pPr>
              <w:pStyle w:val="TableParagraph"/>
              <w:ind w:left="110" w:right="555"/>
              <w:rPr>
                <w:sz w:val="20"/>
              </w:rPr>
            </w:pPr>
            <w:r>
              <w:rPr>
                <w:sz w:val="20"/>
              </w:rPr>
              <w:t>100% педагогов,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отношении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проводилась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  <w:p w:rsidR="002E52F2" w:rsidRDefault="002E52F2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E52F2" w:rsidRDefault="002E52F2">
            <w:pPr>
              <w:pStyle w:val="TableParagraph"/>
              <w:spacing w:before="0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</w:p>
        </w:tc>
        <w:tc>
          <w:tcPr>
            <w:tcW w:w="5106" w:type="dxa"/>
          </w:tcPr>
          <w:p w:rsidR="002E52F2" w:rsidRDefault="002E52F2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</w:p>
        </w:tc>
        <w:tc>
          <w:tcPr>
            <w:tcW w:w="1559" w:type="dxa"/>
          </w:tcPr>
          <w:p w:rsidR="002E52F2" w:rsidRDefault="002E52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6" w:type="dxa"/>
          </w:tcPr>
          <w:p w:rsidR="002E52F2" w:rsidRDefault="002E52F2">
            <w:pPr>
              <w:pStyle w:val="TableParagraph"/>
              <w:spacing w:line="256" w:lineRule="auto"/>
              <w:ind w:left="607" w:right="233" w:hanging="3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Ягафарова</w:t>
            </w:r>
            <w:proofErr w:type="spellEnd"/>
            <w:r>
              <w:rPr>
                <w:spacing w:val="-1"/>
                <w:sz w:val="20"/>
              </w:rPr>
              <w:t xml:space="preserve"> Ю.Р.</w:t>
            </w:r>
          </w:p>
        </w:tc>
        <w:tc>
          <w:tcPr>
            <w:tcW w:w="1703" w:type="dxa"/>
            <w:gridSpan w:val="2"/>
          </w:tcPr>
          <w:p w:rsidR="002E52F2" w:rsidRDefault="002E52F2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Справка,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</w:tbl>
    <w:p w:rsidR="003E5D57" w:rsidRDefault="003E5D57">
      <w:pPr>
        <w:jc w:val="center"/>
        <w:rPr>
          <w:sz w:val="20"/>
        </w:rPr>
        <w:sectPr w:rsidR="003E5D57">
          <w:pgSz w:w="16840" w:h="11910" w:orient="landscape"/>
          <w:pgMar w:top="560" w:right="400" w:bottom="280" w:left="1020" w:header="720" w:footer="720" w:gutter="0"/>
          <w:cols w:space="720"/>
        </w:sectPr>
      </w:pPr>
    </w:p>
    <w:p w:rsidR="003E5D57" w:rsidRDefault="003E5D57" w:rsidP="002E52F2">
      <w:pPr>
        <w:spacing w:before="4"/>
        <w:rPr>
          <w:sz w:val="17"/>
        </w:rPr>
      </w:pPr>
    </w:p>
    <w:sectPr w:rsidR="003E5D57" w:rsidSect="003E5D57">
      <w:pgSz w:w="16840" w:h="11910" w:orient="landscape"/>
      <w:pgMar w:top="110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5D57"/>
    <w:rsid w:val="000F1A58"/>
    <w:rsid w:val="001E691F"/>
    <w:rsid w:val="002E4B2B"/>
    <w:rsid w:val="002E52F2"/>
    <w:rsid w:val="003E5D57"/>
    <w:rsid w:val="00543D24"/>
    <w:rsid w:val="005A2DAA"/>
    <w:rsid w:val="007B7C69"/>
    <w:rsid w:val="00835A0B"/>
    <w:rsid w:val="00A90D66"/>
    <w:rsid w:val="00DC0C29"/>
    <w:rsid w:val="00DE2AF7"/>
    <w:rsid w:val="00EB766A"/>
    <w:rsid w:val="00F13DCC"/>
    <w:rsid w:val="00FA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D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5D57"/>
    <w:pPr>
      <w:ind w:left="10161"/>
    </w:pPr>
    <w:rPr>
      <w:rFonts w:ascii="Microsoft Sans Serif" w:eastAsia="Microsoft Sans Serif" w:hAnsi="Microsoft Sans Serif" w:cs="Microsoft Sans Serif"/>
      <w:sz w:val="5"/>
      <w:szCs w:val="5"/>
    </w:rPr>
  </w:style>
  <w:style w:type="paragraph" w:customStyle="1" w:styleId="Heading1">
    <w:name w:val="Heading 1"/>
    <w:basedOn w:val="a"/>
    <w:uiPriority w:val="1"/>
    <w:qFormat/>
    <w:rsid w:val="003E5D57"/>
    <w:pPr>
      <w:spacing w:before="59"/>
      <w:ind w:left="333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3E5D57"/>
    <w:pPr>
      <w:outlineLvl w:val="2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Title"/>
    <w:basedOn w:val="a"/>
    <w:uiPriority w:val="1"/>
    <w:qFormat/>
    <w:rsid w:val="003E5D57"/>
    <w:pPr>
      <w:ind w:left="48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5D57"/>
  </w:style>
  <w:style w:type="paragraph" w:customStyle="1" w:styleId="TableParagraph">
    <w:name w:val="Table Paragraph"/>
    <w:basedOn w:val="a"/>
    <w:uiPriority w:val="1"/>
    <w:qFormat/>
    <w:rsid w:val="003E5D57"/>
    <w:pPr>
      <w:spacing w:before="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BF13-62A3-4197-91B3-84DBC5D2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11</cp:revision>
  <dcterms:created xsi:type="dcterms:W3CDTF">2023-11-04T14:17:00Z</dcterms:created>
  <dcterms:modified xsi:type="dcterms:W3CDTF">2024-05-22T05:44:00Z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2023-11-04T00:00:00Z</vt:filetime>
  </property>
</Properties>
</file>